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74B4" w14:textId="74E389A6" w:rsidR="000E00F2" w:rsidRDefault="49E00147" w:rsidP="309D40DA">
      <w:pPr>
        <w:pStyle w:val="berschrift1"/>
      </w:pPr>
      <w:r>
        <w:t>Unity-Multiplayer</w:t>
      </w:r>
    </w:p>
    <w:p w14:paraId="4A2B8AD4" w14:textId="565C188A" w:rsidR="49E00147" w:rsidRDefault="49E00147" w:rsidP="49E00147">
      <w:pPr>
        <w:pStyle w:val="berschrift2"/>
      </w:pPr>
    </w:p>
    <w:p w14:paraId="605ECF8C" w14:textId="29F11198" w:rsidR="495C6C5D" w:rsidRDefault="49E00147" w:rsidP="49E00147">
      <w:pPr>
        <w:pStyle w:val="berschrift2"/>
      </w:pPr>
      <w:r>
        <w:t>Web-Interface</w:t>
      </w:r>
    </w:p>
    <w:p w14:paraId="120FC8ED" w14:textId="521CF2B5" w:rsidR="220C0DC4" w:rsidRDefault="220C0DC4" w:rsidP="220C0DC4"/>
    <w:tbl>
      <w:tblPr>
        <w:tblStyle w:val="Tabellenraster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12B8FB5D" w14:paraId="33173F5B" w14:textId="77777777" w:rsidTr="12B8FB5D">
        <w:tc>
          <w:tcPr>
            <w:tcW w:w="4530" w:type="dxa"/>
          </w:tcPr>
          <w:p w14:paraId="0E82B1E8" w14:textId="5D02128D" w:rsidR="12B8FB5D" w:rsidRDefault="69DC88D2" w:rsidP="12B8FB5D">
            <w:r>
              <w:rPr>
                <w:noProof/>
              </w:rPr>
              <w:drawing>
                <wp:inline distT="0" distB="0" distL="0" distR="0" wp14:anchorId="57CA0A9D" wp14:editId="2D047F3F">
                  <wp:extent cx="2733675" cy="1543387"/>
                  <wp:effectExtent l="0" t="0" r="0" b="0"/>
                  <wp:docPr id="194681109" name="Picture 194681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9AC1D9F" w14:textId="62BA5AA7" w:rsidR="69DC88D2" w:rsidRDefault="69DC88D2" w:rsidP="32B453F8">
            <w:pPr>
              <w:jc w:val="center"/>
            </w:pPr>
            <w:r w:rsidRPr="79EFB744">
              <w:rPr>
                <w:u w:val="single"/>
              </w:rPr>
              <w:t>Login</w:t>
            </w:r>
          </w:p>
          <w:p w14:paraId="11A753DF" w14:textId="0D66BD9B" w:rsidR="12B8FB5D" w:rsidRDefault="79EFB744" w:rsidP="01167BA1">
            <w:r>
              <w:t>Das Web-Interface bietet einen Login an</w:t>
            </w:r>
            <w:r w:rsidR="7EBBA083">
              <w:t xml:space="preserve"> </w:t>
            </w:r>
            <w:bookmarkStart w:id="0" w:name="_Int_29G6rN0I"/>
            <w:r w:rsidR="32B453F8">
              <w:t>welches</w:t>
            </w:r>
            <w:bookmarkEnd w:id="0"/>
            <w:r w:rsidR="7EBBA083">
              <w:t xml:space="preserve"> mit einem Passwort abgesichert ist.</w:t>
            </w:r>
          </w:p>
        </w:tc>
      </w:tr>
      <w:tr w:rsidR="49E00147" w14:paraId="673D30F8" w14:textId="77777777" w:rsidTr="49E00147">
        <w:tc>
          <w:tcPr>
            <w:tcW w:w="4530" w:type="dxa"/>
          </w:tcPr>
          <w:p w14:paraId="4E0A3B35" w14:textId="3951B4B9" w:rsidR="49E00147" w:rsidRDefault="49E00147" w:rsidP="49E00147">
            <w:r>
              <w:rPr>
                <w:noProof/>
              </w:rPr>
              <w:drawing>
                <wp:inline distT="0" distB="0" distL="0" distR="0" wp14:anchorId="5104731E" wp14:editId="1B495DDF">
                  <wp:extent cx="2733675" cy="1543387"/>
                  <wp:effectExtent l="0" t="0" r="0" b="0"/>
                  <wp:docPr id="415700973" name="Picture 4157009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6733E29" w14:textId="0260070A" w:rsidR="49E00147" w:rsidRDefault="12B8FB5D" w:rsidP="06E5CF13">
            <w:pPr>
              <w:jc w:val="center"/>
              <w:rPr>
                <w:u w:val="single"/>
              </w:rPr>
            </w:pPr>
            <w:r w:rsidRPr="7EBBA083">
              <w:rPr>
                <w:u w:val="single"/>
              </w:rPr>
              <w:t>Falsche Passwort</w:t>
            </w:r>
          </w:p>
          <w:p w14:paraId="5F8BD539" w14:textId="683A53F6" w:rsidR="49E00147" w:rsidRDefault="7EBBA083" w:rsidP="01167BA1">
            <w:pPr>
              <w:rPr>
                <w:u w:val="single"/>
              </w:rPr>
            </w:pPr>
            <w:r>
              <w:t xml:space="preserve">Bei falschem Passwort wird der Nutzer durch </w:t>
            </w:r>
            <w:r w:rsidR="32B453F8">
              <w:t>Rot-</w:t>
            </w:r>
            <w:bookmarkStart w:id="1" w:name="_Int_6XwkWgId"/>
            <w:r w:rsidR="32B453F8">
              <w:t>Werden</w:t>
            </w:r>
            <w:bookmarkEnd w:id="1"/>
            <w:r w:rsidR="32B453F8">
              <w:t xml:space="preserve"> des Textfeldes informiert.</w:t>
            </w:r>
          </w:p>
        </w:tc>
      </w:tr>
      <w:tr w:rsidR="49E00147" w14:paraId="36748DF3" w14:textId="77777777" w:rsidTr="49E00147">
        <w:tc>
          <w:tcPr>
            <w:tcW w:w="4530" w:type="dxa"/>
          </w:tcPr>
          <w:p w14:paraId="16B1731D" w14:textId="44C9BEBA" w:rsidR="49E00147" w:rsidRDefault="49E00147" w:rsidP="49E00147">
            <w:r>
              <w:rPr>
                <w:noProof/>
              </w:rPr>
              <w:drawing>
                <wp:inline distT="0" distB="0" distL="0" distR="0" wp14:anchorId="7997BCDE" wp14:editId="14156168">
                  <wp:extent cx="2733675" cy="1543387"/>
                  <wp:effectExtent l="0" t="0" r="0" b="0"/>
                  <wp:docPr id="52126629" name="Picture 52126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63189B73" w14:textId="7E431AAD" w:rsidR="49E00147" w:rsidRDefault="581A87C5" w:rsidP="01167BA1">
            <w:pPr>
              <w:jc w:val="center"/>
              <w:rPr>
                <w:u w:val="single"/>
              </w:rPr>
            </w:pPr>
            <w:bookmarkStart w:id="2" w:name="_Int_TINly2tN"/>
            <w:r w:rsidRPr="1C4DA5B2">
              <w:rPr>
                <w:u w:val="single"/>
              </w:rPr>
              <w:t>Dunkles</w:t>
            </w:r>
            <w:bookmarkEnd w:id="2"/>
            <w:r w:rsidRPr="1C4DA5B2">
              <w:rPr>
                <w:u w:val="single"/>
              </w:rPr>
              <w:t xml:space="preserve"> Thema</w:t>
            </w:r>
          </w:p>
          <w:p w14:paraId="0AA8B81B" w14:textId="6FF8930E" w:rsidR="49E00147" w:rsidRDefault="6D2B8B89" w:rsidP="49E00147">
            <w:r>
              <w:t xml:space="preserve">Das Webinterface hat ein dunkles Thema mit </w:t>
            </w:r>
            <w:r w:rsidR="4066E5D1">
              <w:t>der Kontrastfarbe orange.</w:t>
            </w:r>
          </w:p>
        </w:tc>
      </w:tr>
      <w:tr w:rsidR="49E00147" w14:paraId="4BD7B834" w14:textId="77777777" w:rsidTr="49E00147">
        <w:tc>
          <w:tcPr>
            <w:tcW w:w="4530" w:type="dxa"/>
          </w:tcPr>
          <w:p w14:paraId="42C632FF" w14:textId="0400EAA5" w:rsidR="49E00147" w:rsidRDefault="49E00147" w:rsidP="49E00147">
            <w:r>
              <w:rPr>
                <w:noProof/>
              </w:rPr>
              <w:drawing>
                <wp:inline distT="0" distB="0" distL="0" distR="0" wp14:anchorId="27105149" wp14:editId="0C35FBC3">
                  <wp:extent cx="2733675" cy="1543387"/>
                  <wp:effectExtent l="0" t="0" r="0" b="0"/>
                  <wp:docPr id="240541217" name="Picture 240541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00902EF3" w14:textId="7DCC98A8" w:rsidR="49E00147" w:rsidRDefault="400466CA" w:rsidP="01167BA1">
            <w:pPr>
              <w:jc w:val="center"/>
              <w:rPr>
                <w:u w:val="single"/>
              </w:rPr>
            </w:pPr>
            <w:r w:rsidRPr="1C4DA5B2">
              <w:rPr>
                <w:u w:val="single"/>
              </w:rPr>
              <w:t xml:space="preserve">Helles </w:t>
            </w:r>
            <w:r w:rsidR="581A87C5" w:rsidRPr="1C4DA5B2">
              <w:rPr>
                <w:u w:val="single"/>
              </w:rPr>
              <w:t>Thema</w:t>
            </w:r>
          </w:p>
          <w:p w14:paraId="2202D5E7" w14:textId="2B5A9956" w:rsidR="49E00147" w:rsidRDefault="4066E5D1" w:rsidP="49E00147">
            <w:r>
              <w:t xml:space="preserve">Das Webinterface hat ein helles </w:t>
            </w:r>
            <w:r w:rsidR="2F8BC2FE">
              <w:t xml:space="preserve">Thema mit der </w:t>
            </w:r>
            <w:bookmarkStart w:id="3" w:name="_Int_DpTKAN93"/>
            <w:r w:rsidR="2F8BC2FE">
              <w:t>Kontrastfarbe</w:t>
            </w:r>
            <w:bookmarkEnd w:id="3"/>
            <w:r w:rsidR="2F8BC2FE">
              <w:t xml:space="preserve"> blau.</w:t>
            </w:r>
          </w:p>
        </w:tc>
      </w:tr>
      <w:tr w:rsidR="49E00147" w14:paraId="0E2A2D08" w14:textId="77777777" w:rsidTr="49E00147">
        <w:tc>
          <w:tcPr>
            <w:tcW w:w="4530" w:type="dxa"/>
          </w:tcPr>
          <w:p w14:paraId="5DC6AFB2" w14:textId="4018D8D4" w:rsidR="49E00147" w:rsidRDefault="49E00147" w:rsidP="49E00147">
            <w:r>
              <w:rPr>
                <w:noProof/>
              </w:rPr>
              <w:lastRenderedPageBreak/>
              <w:drawing>
                <wp:inline distT="0" distB="0" distL="0" distR="0" wp14:anchorId="262D6BB6" wp14:editId="3C3616AB">
                  <wp:extent cx="2733675" cy="1543387"/>
                  <wp:effectExtent l="0" t="0" r="0" b="0"/>
                  <wp:docPr id="253294468" name="Picture 253294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366DC2C7" w14:textId="4BE3A173" w:rsidR="49E00147" w:rsidRDefault="2A1F5435" w:rsidP="6D2B8B89">
            <w:pPr>
              <w:jc w:val="center"/>
              <w:rPr>
                <w:u w:val="single"/>
              </w:rPr>
            </w:pPr>
            <w:r w:rsidRPr="1C4DA5B2">
              <w:rPr>
                <w:u w:val="single"/>
              </w:rPr>
              <w:t>Bearbeitungsmodus</w:t>
            </w:r>
          </w:p>
          <w:p w14:paraId="07D9EC9C" w14:textId="408E49EA" w:rsidR="49E00147" w:rsidRDefault="6D2B8B89" w:rsidP="49E00147">
            <w:r>
              <w:t xml:space="preserve">Im Bearbeitungsmodus können </w:t>
            </w:r>
            <w:r w:rsidR="61D1DB94">
              <w:t>der</w:t>
            </w:r>
            <w:r>
              <w:t xml:space="preserve"> Titel, </w:t>
            </w:r>
            <w:r w:rsidR="4066E5D1">
              <w:t>der auszustellende Plan und das Model</w:t>
            </w:r>
            <w:r w:rsidR="2F8BC2FE">
              <w:t>, welches Präsentiert werden soll, ausgewählt werden.</w:t>
            </w:r>
          </w:p>
        </w:tc>
      </w:tr>
    </w:tbl>
    <w:p w14:paraId="28341A8B" w14:textId="0D07FB07" w:rsidR="49E00147" w:rsidRDefault="49E00147" w:rsidP="49E00147"/>
    <w:p w14:paraId="5C255B9D" w14:textId="5DCC915B" w:rsidR="0E678A92" w:rsidRDefault="0E678A92" w:rsidP="0E678A92"/>
    <w:p w14:paraId="5916B1A3" w14:textId="71B58C72" w:rsidR="49E00147" w:rsidRDefault="2A409BEE" w:rsidP="2A409BEE">
      <w:pPr>
        <w:pStyle w:val="berschrift2"/>
      </w:pPr>
      <w:r>
        <w:t>Sequenzdiagramme</w:t>
      </w:r>
    </w:p>
    <w:p w14:paraId="02A4B9F9" w14:textId="59411EC3" w:rsidR="49E00147" w:rsidRDefault="49E00147" w:rsidP="49E00147"/>
    <w:tbl>
      <w:tblPr>
        <w:tblStyle w:val="Tabellenraster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34FFEC7C" w14:paraId="077357A4" w14:textId="77777777" w:rsidTr="34FFEC7C">
        <w:tc>
          <w:tcPr>
            <w:tcW w:w="4530" w:type="dxa"/>
          </w:tcPr>
          <w:p w14:paraId="26CA4D24" w14:textId="09882B7D" w:rsidR="34FFEC7C" w:rsidRDefault="196BD20F" w:rsidP="34FFEC7C">
            <w:r>
              <w:rPr>
                <w:noProof/>
              </w:rPr>
              <w:drawing>
                <wp:inline distT="0" distB="0" distL="0" distR="0" wp14:anchorId="175C2589" wp14:editId="46F1C0CC">
                  <wp:extent cx="2733675" cy="3083274"/>
                  <wp:effectExtent l="0" t="0" r="9525" b="9525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2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08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1D858DD6" w14:textId="1B4D534F" w:rsidR="4A064033" w:rsidRDefault="4A064033" w:rsidP="4A064033">
            <w:pPr>
              <w:jc w:val="center"/>
              <w:rPr>
                <w:u w:val="single"/>
              </w:rPr>
            </w:pPr>
            <w:r w:rsidRPr="4A064033">
              <w:rPr>
                <w:u w:val="single"/>
              </w:rPr>
              <w:t>Anwendungs</w:t>
            </w:r>
            <w:r w:rsidR="2A409BEE" w:rsidRPr="2A409BEE">
              <w:rPr>
                <w:u w:val="single"/>
              </w:rPr>
              <w:t>-</w:t>
            </w:r>
            <w:r w:rsidRPr="4A064033">
              <w:rPr>
                <w:u w:val="single"/>
              </w:rPr>
              <w:t>Start</w:t>
            </w:r>
          </w:p>
          <w:p w14:paraId="5F82CE11" w14:textId="205F0A8E" w:rsidR="727155C4" w:rsidRDefault="5F873F2F" w:rsidP="727155C4">
            <w:r>
              <w:t xml:space="preserve">Bei Anwendungs-Start kann das Gerät </w:t>
            </w:r>
            <w:r w:rsidR="3D5DD628">
              <w:t xml:space="preserve">selber erfahren, ob es als Host oder Client </w:t>
            </w:r>
            <w:r w:rsidR="727155C4">
              <w:t>starten sollte.</w:t>
            </w:r>
            <w:r w:rsidR="3AD5FD89">
              <w:t xml:space="preserve"> </w:t>
            </w:r>
            <w:r w:rsidR="1D91D8EF">
              <w:t xml:space="preserve">Dies wird anhand der </w:t>
            </w:r>
            <w:bookmarkStart w:id="4" w:name="_Int_HkMbPXli"/>
            <w:r w:rsidR="1D91D8EF">
              <w:t>IP</w:t>
            </w:r>
            <w:r w:rsidR="5CB416AD">
              <w:t>-Adresse</w:t>
            </w:r>
            <w:bookmarkEnd w:id="4"/>
            <w:r w:rsidR="1D91D8EF">
              <w:t xml:space="preserve"> des ausführenden Computers festgellt.</w:t>
            </w:r>
          </w:p>
          <w:p w14:paraId="2821F9EF" w14:textId="280738B9" w:rsidR="34FFEC7C" w:rsidRDefault="2C473D83" w:rsidP="34FFEC7C">
            <w:r>
              <w:t>Je nachdem werden unterschiedliche Methoden ausgeführt.</w:t>
            </w:r>
          </w:p>
        </w:tc>
      </w:tr>
      <w:tr w:rsidR="34FFEC7C" w14:paraId="2FE2BA06" w14:textId="77777777" w:rsidTr="34FFEC7C">
        <w:tc>
          <w:tcPr>
            <w:tcW w:w="4530" w:type="dxa"/>
          </w:tcPr>
          <w:p w14:paraId="2DAE7E50" w14:textId="2A869492" w:rsidR="34FFEC7C" w:rsidRDefault="196BD20F" w:rsidP="34FFEC7C">
            <w:r>
              <w:rPr>
                <w:noProof/>
              </w:rPr>
              <w:drawing>
                <wp:inline distT="0" distB="0" distL="0" distR="0" wp14:anchorId="7F594BBA" wp14:editId="25B4CE26">
                  <wp:extent cx="2733675" cy="2733675"/>
                  <wp:effectExtent l="0" t="0" r="0" b="0"/>
                  <wp:docPr id="307706347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3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1E72A01F" w14:textId="08684019" w:rsidR="2CA8C06B" w:rsidRDefault="2CA8C06B" w:rsidP="2CA8C06B">
            <w:pPr>
              <w:jc w:val="center"/>
              <w:rPr>
                <w:u w:val="single"/>
              </w:rPr>
            </w:pPr>
            <w:r w:rsidRPr="2CA8C06B">
              <w:rPr>
                <w:u w:val="single"/>
              </w:rPr>
              <w:t>Modell Upload</w:t>
            </w:r>
          </w:p>
          <w:p w14:paraId="4A7F39C5" w14:textId="7C808876" w:rsidR="1D91D8EF" w:rsidRDefault="3AD5FD89" w:rsidP="1D91D8EF">
            <w:r>
              <w:t xml:space="preserve">Beim Modell Upload kann ein Client über das </w:t>
            </w:r>
            <w:r w:rsidR="1D91D8EF">
              <w:t>Web-Interface Modell-Daten hochladen.</w:t>
            </w:r>
          </w:p>
          <w:p w14:paraId="3FC8A314" w14:textId="2E333BD8" w:rsidR="4B6F5196" w:rsidRDefault="5CB416AD" w:rsidP="4B6F5196">
            <w:r>
              <w:t>Die IFC-Dateien werden vom Server in OBJ</w:t>
            </w:r>
            <w:r w:rsidR="4B6F5196">
              <w:t>-</w:t>
            </w:r>
            <w:r>
              <w:t xml:space="preserve"> bzw. </w:t>
            </w:r>
            <w:r w:rsidR="4B6F5196">
              <w:t>MTL-Dateien umgewandelt.</w:t>
            </w:r>
          </w:p>
          <w:p w14:paraId="4E50BF05" w14:textId="1C34C165" w:rsidR="178E64BE" w:rsidRDefault="2DBC6956" w:rsidP="178E64BE">
            <w:r>
              <w:t xml:space="preserve">Daraufhin werden alle Clients </w:t>
            </w:r>
            <w:bookmarkStart w:id="5" w:name="_Int_SEqOPZqC"/>
            <w:r w:rsidR="05BF4D22">
              <w:t>aufgefordert</w:t>
            </w:r>
            <w:bookmarkEnd w:id="5"/>
            <w:r w:rsidR="0F7B337D">
              <w:t xml:space="preserve"> sich das neue </w:t>
            </w:r>
            <w:r w:rsidR="05BF4D22">
              <w:t>Modell vom Host</w:t>
            </w:r>
            <w:r w:rsidR="0F7B337D">
              <w:t xml:space="preserve"> zu </w:t>
            </w:r>
            <w:r w:rsidR="05BF4D22">
              <w:t>laden</w:t>
            </w:r>
            <w:r w:rsidR="466CE9B8">
              <w:t xml:space="preserve"> und </w:t>
            </w:r>
            <w:r w:rsidR="16DD6DAB">
              <w:t>dieses in die Welt erscheinen zu lassen.</w:t>
            </w:r>
            <w:r w:rsidR="36EAFE37">
              <w:t xml:space="preserve"> </w:t>
            </w:r>
            <w:r w:rsidR="6E8B4DA5">
              <w:t>Parallel dazu fängt der Client an für das Modell Teleport-</w:t>
            </w:r>
            <w:r w:rsidR="15879058">
              <w:t>Flächen</w:t>
            </w:r>
            <w:r w:rsidR="1AC69CF8">
              <w:t>,</w:t>
            </w:r>
            <w:r w:rsidR="15879058">
              <w:t xml:space="preserve"> </w:t>
            </w:r>
            <w:r w:rsidR="0FB83CE6">
              <w:t xml:space="preserve">zur </w:t>
            </w:r>
            <w:r w:rsidR="1AC69CF8">
              <w:t>Bewegung in VR,</w:t>
            </w:r>
            <w:r w:rsidR="0FB83CE6">
              <w:t xml:space="preserve"> </w:t>
            </w:r>
            <w:r w:rsidR="15879058">
              <w:t xml:space="preserve">zu </w:t>
            </w:r>
            <w:r w:rsidR="6E8B4DA5">
              <w:t xml:space="preserve">erstellen und diese im </w:t>
            </w:r>
            <w:r w:rsidR="15879058">
              <w:t xml:space="preserve">Modell zu </w:t>
            </w:r>
            <w:bookmarkStart w:id="6" w:name="_Int_6y8orPAH"/>
            <w:r w:rsidR="15879058">
              <w:t>platzieren</w:t>
            </w:r>
            <w:bookmarkEnd w:id="6"/>
            <w:r w:rsidR="15879058">
              <w:t>.</w:t>
            </w:r>
            <w:r w:rsidR="6E8B4DA5">
              <w:t xml:space="preserve"> </w:t>
            </w:r>
          </w:p>
          <w:p w14:paraId="34429567" w14:textId="26C944E3" w:rsidR="34FFEC7C" w:rsidRDefault="34FFEC7C" w:rsidP="34FFEC7C"/>
        </w:tc>
      </w:tr>
      <w:tr w:rsidR="34FFEC7C" w14:paraId="429DEFB2" w14:textId="77777777" w:rsidTr="34FFEC7C">
        <w:tc>
          <w:tcPr>
            <w:tcW w:w="4530" w:type="dxa"/>
          </w:tcPr>
          <w:p w14:paraId="23096776" w14:textId="1EAE8936" w:rsidR="34FFEC7C" w:rsidRDefault="196BD20F" w:rsidP="34FFEC7C">
            <w:r>
              <w:rPr>
                <w:noProof/>
              </w:rPr>
              <w:lastRenderedPageBreak/>
              <w:drawing>
                <wp:inline distT="0" distB="0" distL="0" distR="0" wp14:anchorId="2899D98B" wp14:editId="763355FF">
                  <wp:extent cx="2733675" cy="2653274"/>
                  <wp:effectExtent l="0" t="0" r="0" b="0"/>
                  <wp:docPr id="865319896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1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65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72196298" w14:textId="0BEE33CC" w:rsidR="2CA8C06B" w:rsidRDefault="0E678A92" w:rsidP="5202D9C8">
            <w:pPr>
              <w:jc w:val="center"/>
              <w:rPr>
                <w:u w:val="single"/>
              </w:rPr>
            </w:pPr>
            <w:r w:rsidRPr="5202D9C8">
              <w:rPr>
                <w:u w:val="single"/>
              </w:rPr>
              <w:t>Übertragung</w:t>
            </w:r>
            <w:r w:rsidR="5202D9C8" w:rsidRPr="5202D9C8">
              <w:rPr>
                <w:u w:val="single"/>
              </w:rPr>
              <w:t xml:space="preserve"> der Position</w:t>
            </w:r>
          </w:p>
          <w:p w14:paraId="4BD82B7B" w14:textId="4253B0B3" w:rsidR="4ECB6ADC" w:rsidRDefault="4D6C720E" w:rsidP="4ECB6ADC">
            <w:r>
              <w:t xml:space="preserve">Beim Client </w:t>
            </w:r>
            <w:proofErr w:type="spellStart"/>
            <w:r>
              <w:t>Syncing</w:t>
            </w:r>
            <w:proofErr w:type="spellEnd"/>
            <w:r>
              <w:t xml:space="preserve"> überträgt ein Client seine Bewegungen an den Host. </w:t>
            </w:r>
            <w:r w:rsidR="40CC5A30">
              <w:t xml:space="preserve">Dieser Verteilt anschließend die Bewegungsdaten an alle </w:t>
            </w:r>
            <w:bookmarkStart w:id="7" w:name="_Int_nqWwzWxT"/>
            <w:r w:rsidR="4ECB6ADC">
              <w:t>Clients</w:t>
            </w:r>
            <w:r w:rsidR="178E64BE">
              <w:t>,</w:t>
            </w:r>
            <w:bookmarkEnd w:id="7"/>
            <w:r w:rsidR="40CC5A30">
              <w:t xml:space="preserve"> die mit ihm </w:t>
            </w:r>
            <w:bookmarkStart w:id="8" w:name="_Int_JjTIiUsu"/>
            <w:r w:rsidR="7695636B">
              <w:t>verbunden</w:t>
            </w:r>
            <w:bookmarkEnd w:id="8"/>
            <w:r w:rsidR="40CC5A30">
              <w:t xml:space="preserve"> sind. </w:t>
            </w:r>
            <w:r w:rsidR="7695636B">
              <w:t xml:space="preserve">Jeder </w:t>
            </w:r>
            <w:bookmarkStart w:id="9" w:name="_Int_vFTfGxXX"/>
            <w:r w:rsidR="7695636B">
              <w:t>Client</w:t>
            </w:r>
            <w:r w:rsidR="5D5B8CA3">
              <w:t>,</w:t>
            </w:r>
            <w:bookmarkEnd w:id="9"/>
            <w:r w:rsidR="7695636B">
              <w:t xml:space="preserve"> der die </w:t>
            </w:r>
            <w:r w:rsidR="5D5B8CA3">
              <w:t xml:space="preserve">Bewegungsdaten </w:t>
            </w:r>
            <w:bookmarkStart w:id="10" w:name="_Int_hAuUeQ42"/>
            <w:r w:rsidR="5D5B8CA3">
              <w:t>erhält,</w:t>
            </w:r>
            <w:bookmarkEnd w:id="10"/>
            <w:r w:rsidR="5D5B8CA3">
              <w:t xml:space="preserve"> prüft </w:t>
            </w:r>
            <w:r w:rsidR="160FB7CE">
              <w:t xml:space="preserve">ob die </w:t>
            </w:r>
            <w:r w:rsidR="34AD468B">
              <w:t xml:space="preserve">empfangenen Bewegungsdaten seine eigenen </w:t>
            </w:r>
            <w:bookmarkStart w:id="11" w:name="_Int_g9X9GC2m"/>
            <w:r w:rsidR="34AD468B">
              <w:t>sind</w:t>
            </w:r>
            <w:r w:rsidR="700A2D66">
              <w:t>,</w:t>
            </w:r>
            <w:bookmarkEnd w:id="11"/>
            <w:r w:rsidR="34AD468B">
              <w:t xml:space="preserve"> und updatet diese </w:t>
            </w:r>
            <w:bookmarkStart w:id="12" w:name="_Int_Md7ID8kS"/>
            <w:r w:rsidR="700A2D66">
              <w:t>gegeben falls</w:t>
            </w:r>
            <w:bookmarkEnd w:id="12"/>
            <w:r w:rsidR="700A2D66">
              <w:t xml:space="preserve"> entsprechend.</w:t>
            </w:r>
          </w:p>
          <w:p w14:paraId="51D0B48D" w14:textId="203AC67A" w:rsidR="34FFEC7C" w:rsidRDefault="34FFEC7C" w:rsidP="34FFEC7C"/>
        </w:tc>
      </w:tr>
      <w:tr w:rsidR="34FFEC7C" w14:paraId="3ED7E25A" w14:textId="77777777" w:rsidTr="34FFEC7C">
        <w:tc>
          <w:tcPr>
            <w:tcW w:w="4530" w:type="dxa"/>
          </w:tcPr>
          <w:p w14:paraId="3FA5519B" w14:textId="74225FE3" w:rsidR="34FFEC7C" w:rsidRDefault="196BD20F" w:rsidP="34FFEC7C">
            <w:r>
              <w:rPr>
                <w:noProof/>
              </w:rPr>
              <w:drawing>
                <wp:inline distT="0" distB="0" distL="0" distR="0" wp14:anchorId="03EED3A4" wp14:editId="128D8AFD">
                  <wp:extent cx="2733675" cy="3553225"/>
                  <wp:effectExtent l="0" t="0" r="9525" b="0"/>
                  <wp:docPr id="2080167798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5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55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1B583301" w14:textId="388F94F8" w:rsidR="5202D9C8" w:rsidRDefault="5202D9C8" w:rsidP="4F8ADB3A">
            <w:pPr>
              <w:jc w:val="center"/>
              <w:rPr>
                <w:u w:val="single"/>
              </w:rPr>
            </w:pPr>
            <w:r w:rsidRPr="4F8ADB3A">
              <w:rPr>
                <w:u w:val="single"/>
              </w:rPr>
              <w:t xml:space="preserve">Übertragung </w:t>
            </w:r>
            <w:r w:rsidR="4F8ADB3A" w:rsidRPr="4F8ADB3A">
              <w:rPr>
                <w:u w:val="single"/>
              </w:rPr>
              <w:t>des Sprachchat</w:t>
            </w:r>
          </w:p>
          <w:p w14:paraId="3F51F8D8" w14:textId="20E1371D" w:rsidR="5D5B8CA3" w:rsidRDefault="40CC5A30" w:rsidP="5D5B8CA3">
            <w:r>
              <w:t xml:space="preserve">Beim Sprachchat wird kontinuierlich Audio aufgenommen. </w:t>
            </w:r>
            <w:r w:rsidR="7695636B">
              <w:t>Dabei wird über mit Hilfe der maximalen Amplitude überprüft, ob das Audio relevant ist</w:t>
            </w:r>
            <w:r w:rsidR="5D5B8CA3">
              <w:t>.</w:t>
            </w:r>
          </w:p>
          <w:p w14:paraId="6766A32D" w14:textId="7C4EAFFF" w:rsidR="62F6F227" w:rsidRDefault="5D5B8CA3" w:rsidP="62F6F227">
            <w:r>
              <w:t xml:space="preserve">Wenn das der Fall ist, wird </w:t>
            </w:r>
            <w:r w:rsidR="160FB7CE">
              <w:t xml:space="preserve">die Qualität </w:t>
            </w:r>
            <w:bookmarkStart w:id="13" w:name="_Int_db2qZHu7"/>
            <w:r w:rsidR="700A2D66">
              <w:t>des Audios</w:t>
            </w:r>
            <w:bookmarkEnd w:id="13"/>
            <w:r w:rsidR="700A2D66">
              <w:t xml:space="preserve"> </w:t>
            </w:r>
            <w:bookmarkStart w:id="14" w:name="_Int_UOlShd6I"/>
            <w:r w:rsidR="700A2D66">
              <w:t>heruntergesetzt</w:t>
            </w:r>
            <w:bookmarkEnd w:id="14"/>
            <w:r w:rsidR="62F6F227">
              <w:t>,</w:t>
            </w:r>
            <w:r w:rsidR="34AD468B">
              <w:t xml:space="preserve"> um Bandbreite </w:t>
            </w:r>
            <w:bookmarkStart w:id="15" w:name="_Int_VArmfHOs"/>
            <w:r w:rsidR="34AD468B">
              <w:t>beim Übertragen</w:t>
            </w:r>
            <w:bookmarkEnd w:id="15"/>
            <w:r w:rsidR="34AD468B">
              <w:t xml:space="preserve"> zu sparen.</w:t>
            </w:r>
          </w:p>
          <w:p w14:paraId="0534CA58" w14:textId="5B189128" w:rsidR="62F6F227" w:rsidRDefault="62F6F227" w:rsidP="62F6F227">
            <w:r>
              <w:t xml:space="preserve">Abgesehen vom Client, welcher das </w:t>
            </w:r>
            <w:r w:rsidR="538282D7">
              <w:t>Audio gesendet</w:t>
            </w:r>
            <w:r>
              <w:t xml:space="preserve"> hat, können alle die </w:t>
            </w:r>
            <w:r w:rsidR="538282D7">
              <w:t>Nachricht</w:t>
            </w:r>
            <w:r>
              <w:t xml:space="preserve"> </w:t>
            </w:r>
            <w:r w:rsidR="4ECB6ADC">
              <w:t>hören</w:t>
            </w:r>
            <w:r>
              <w:t>.</w:t>
            </w:r>
          </w:p>
          <w:p w14:paraId="2B97C68C" w14:textId="69497596" w:rsidR="34FFEC7C" w:rsidRDefault="34FFEC7C" w:rsidP="34FFEC7C"/>
        </w:tc>
      </w:tr>
      <w:tr w:rsidR="34FFEC7C" w14:paraId="09E366EC" w14:textId="77777777" w:rsidTr="34FFEC7C">
        <w:tc>
          <w:tcPr>
            <w:tcW w:w="4530" w:type="dxa"/>
          </w:tcPr>
          <w:p w14:paraId="76C72AC5" w14:textId="43941587" w:rsidR="34FFEC7C" w:rsidRDefault="4A064033" w:rsidP="34FFEC7C">
            <w:r>
              <w:rPr>
                <w:noProof/>
              </w:rPr>
              <w:drawing>
                <wp:inline distT="0" distB="0" distL="0" distR="0" wp14:anchorId="6BF59176" wp14:editId="2826F82E">
                  <wp:extent cx="2733675" cy="2498749"/>
                  <wp:effectExtent l="0" t="0" r="0" b="0"/>
                  <wp:docPr id="1271862438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4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9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2B90347" w14:textId="6083C2F5" w:rsidR="5202D9C8" w:rsidRDefault="4F8ADB3A" w:rsidP="7F91DA63">
            <w:pPr>
              <w:jc w:val="center"/>
              <w:rPr>
                <w:u w:val="single"/>
              </w:rPr>
            </w:pPr>
            <w:r w:rsidRPr="7F91DA63">
              <w:rPr>
                <w:u w:val="single"/>
              </w:rPr>
              <w:t xml:space="preserve">Übertragung der </w:t>
            </w:r>
            <w:r w:rsidR="7F91DA63" w:rsidRPr="7F91DA63">
              <w:rPr>
                <w:u w:val="single"/>
              </w:rPr>
              <w:t>Reaktionen</w:t>
            </w:r>
          </w:p>
          <w:p w14:paraId="4EBAB452" w14:textId="6BCDEAF3" w:rsidR="19B1C51D" w:rsidRDefault="466CE9B8" w:rsidP="19B1C51D">
            <w:pPr>
              <w:spacing w:line="259" w:lineRule="auto"/>
            </w:pPr>
            <w:r>
              <w:t xml:space="preserve">Wenn ein Client eine </w:t>
            </w:r>
            <w:bookmarkStart w:id="16" w:name="_Int_B6OMqWYW"/>
            <w:r w:rsidR="19B1C51D">
              <w:t>Reaktion</w:t>
            </w:r>
            <w:bookmarkEnd w:id="16"/>
            <w:r>
              <w:t xml:space="preserve"> teilen möchte, wird eine </w:t>
            </w:r>
            <w:r w:rsidR="16DD6DAB">
              <w:t xml:space="preserve">Nachricht an den Host geschickt. Dieser leitet die Nachricht an alle </w:t>
            </w:r>
            <w:r w:rsidR="19B1C51D">
              <w:t>Clients weiter.</w:t>
            </w:r>
          </w:p>
          <w:p w14:paraId="1D2864FB" w14:textId="2D2E7734" w:rsidR="4D6C720E" w:rsidRDefault="4D6C720E" w:rsidP="4D6C720E">
            <w:r>
              <w:t xml:space="preserve">Abgesehen vom Client, welcher die Reaktion </w:t>
            </w:r>
            <w:bookmarkStart w:id="17" w:name="_Int_kn6wTcpD"/>
            <w:r>
              <w:t>getätigt hat,</w:t>
            </w:r>
            <w:bookmarkEnd w:id="17"/>
            <w:r>
              <w:t xml:space="preserve"> können alle die Reaktion sehen.</w:t>
            </w:r>
          </w:p>
          <w:p w14:paraId="4434DA33" w14:textId="2D2E7734" w:rsidR="34FFEC7C" w:rsidRDefault="34FFEC7C" w:rsidP="34FFEC7C"/>
        </w:tc>
      </w:tr>
    </w:tbl>
    <w:p w14:paraId="7CE6E7CF" w14:textId="2A6B5F40" w:rsidR="5D305589" w:rsidRDefault="5D305589" w:rsidP="5D305589"/>
    <w:p w14:paraId="3BAC22F3" w14:textId="628ABD27" w:rsidR="5D305589" w:rsidRDefault="18FE2924" w:rsidP="18FE2924">
      <w:pPr>
        <w:pStyle w:val="berschrift2"/>
      </w:pPr>
      <w:r>
        <w:t>Clients Interaktion</w:t>
      </w:r>
    </w:p>
    <w:p w14:paraId="2BAAF726" w14:textId="6E43466A" w:rsidR="220C0DC4" w:rsidRDefault="220C0DC4" w:rsidP="220C0DC4"/>
    <w:tbl>
      <w:tblPr>
        <w:tblStyle w:val="Tabellenraster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4CC85617" w14:paraId="080DB30D" w14:textId="77777777" w:rsidTr="4CC85617">
        <w:tc>
          <w:tcPr>
            <w:tcW w:w="4530" w:type="dxa"/>
          </w:tcPr>
          <w:p w14:paraId="342A4EC3" w14:textId="7D632AF2" w:rsidR="4CC85617" w:rsidRDefault="2D6C5416" w:rsidP="4CC85617">
            <w:r>
              <w:rPr>
                <w:noProof/>
              </w:rPr>
              <w:drawing>
                <wp:inline distT="0" distB="0" distL="0" distR="0" wp14:anchorId="5D8FDAB6" wp14:editId="752EF3DB">
                  <wp:extent cx="2733675" cy="1309886"/>
                  <wp:effectExtent l="0" t="0" r="0" b="0"/>
                  <wp:docPr id="879172974" name="Picture 8791729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30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7E828D20" w14:textId="187CAE57" w:rsidR="74A84EDA" w:rsidRDefault="0F11C30F" w:rsidP="06D64F11">
            <w:pPr>
              <w:jc w:val="center"/>
              <w:rPr>
                <w:u w:val="single"/>
              </w:rPr>
            </w:pPr>
            <w:r w:rsidRPr="06D64F11">
              <w:rPr>
                <w:u w:val="single"/>
              </w:rPr>
              <w:t>Client Aussehen</w:t>
            </w:r>
          </w:p>
          <w:p w14:paraId="346F8F5C" w14:textId="3DDD71D8" w:rsidR="5F4606E6" w:rsidRDefault="3E031772" w:rsidP="5F4606E6">
            <w:r>
              <w:t xml:space="preserve">Jeder Client besitzt </w:t>
            </w:r>
            <w:r w:rsidR="47CCDEA5">
              <w:t xml:space="preserve">zwei Hände, welche als </w:t>
            </w:r>
            <w:r w:rsidR="092C3C98">
              <w:t>kleine Kugeln</w:t>
            </w:r>
            <w:r w:rsidR="170E5CA4">
              <w:t xml:space="preserve"> dargestellt werden</w:t>
            </w:r>
            <w:r w:rsidR="20BA68EE">
              <w:t xml:space="preserve">. </w:t>
            </w:r>
            <w:r w:rsidR="71346DFD">
              <w:t xml:space="preserve">Die größere Kugel entspricht dem Kopf, wobei die beiden schwarzen Punkte die </w:t>
            </w:r>
            <w:r w:rsidR="2767197D">
              <w:t>Augen</w:t>
            </w:r>
            <w:r w:rsidR="05CE8EC0">
              <w:t xml:space="preserve"> </w:t>
            </w:r>
            <w:r w:rsidR="1EAF34CD">
              <w:t xml:space="preserve">und damit Vorderseite </w:t>
            </w:r>
            <w:r w:rsidR="05CE8EC0">
              <w:t>des Clients anzeigen</w:t>
            </w:r>
            <w:r w:rsidR="1EAF34CD">
              <w:t>.</w:t>
            </w:r>
          </w:p>
          <w:p w14:paraId="68151538" w14:textId="2BA0056F" w:rsidR="4CC85617" w:rsidRDefault="4511AF90" w:rsidP="4CC85617">
            <w:r>
              <w:t xml:space="preserve">Jeder Client wird automatisch eingefärbt, wobei </w:t>
            </w:r>
            <w:r w:rsidR="69C2BE65">
              <w:t>er die gleiche Farbe bei allen</w:t>
            </w:r>
            <w:r w:rsidR="14A4A395">
              <w:t xml:space="preserve"> Clients hat.</w:t>
            </w:r>
          </w:p>
        </w:tc>
      </w:tr>
      <w:tr w:rsidR="4CC85617" w14:paraId="76B51DB8" w14:textId="77777777" w:rsidTr="4CC85617">
        <w:tc>
          <w:tcPr>
            <w:tcW w:w="4530" w:type="dxa"/>
          </w:tcPr>
          <w:p w14:paraId="36E98D2B" w14:textId="19CF4711" w:rsidR="4CC85617" w:rsidRDefault="2D6C5416" w:rsidP="4CC85617">
            <w:r>
              <w:rPr>
                <w:noProof/>
              </w:rPr>
              <w:drawing>
                <wp:inline distT="0" distB="0" distL="0" distR="0" wp14:anchorId="2B7FE03C" wp14:editId="197D34E6">
                  <wp:extent cx="2733675" cy="1298496"/>
                  <wp:effectExtent l="0" t="0" r="0" b="0"/>
                  <wp:docPr id="994059026" name="Picture 994059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29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3E9E2DCC" w14:textId="233A8CDF" w:rsidR="2D6C5416" w:rsidRDefault="74A84EDA" w:rsidP="4A9F3341">
            <w:pPr>
              <w:jc w:val="center"/>
              <w:rPr>
                <w:u w:val="single"/>
              </w:rPr>
            </w:pPr>
            <w:r w:rsidRPr="4A9F3341">
              <w:rPr>
                <w:u w:val="single"/>
              </w:rPr>
              <w:t>Positive Reaktion</w:t>
            </w:r>
          </w:p>
          <w:p w14:paraId="3B4FBF24" w14:textId="27FF969B" w:rsidR="5393580C" w:rsidRDefault="5393580C" w:rsidP="5393580C">
            <w:pPr>
              <w:spacing w:line="259" w:lineRule="auto"/>
            </w:pPr>
            <w:r>
              <w:t>Eine positive Reaktion wird bei den anderen Clients als Wolke von fröhlichen Emojis angezeigt.</w:t>
            </w:r>
          </w:p>
          <w:p w14:paraId="3A599A20" w14:textId="51F0992A" w:rsidR="4CC85617" w:rsidRDefault="4CC85617" w:rsidP="5393580C">
            <w:pPr>
              <w:spacing w:line="259" w:lineRule="auto"/>
            </w:pPr>
          </w:p>
        </w:tc>
      </w:tr>
      <w:tr w:rsidR="4CC85617" w14:paraId="231100BC" w14:textId="77777777" w:rsidTr="4CC85617">
        <w:tc>
          <w:tcPr>
            <w:tcW w:w="4530" w:type="dxa"/>
          </w:tcPr>
          <w:p w14:paraId="6F7BDEC7" w14:textId="6BBFED6E" w:rsidR="4CC85617" w:rsidRDefault="2D6C5416" w:rsidP="4CC85617">
            <w:r>
              <w:rPr>
                <w:noProof/>
              </w:rPr>
              <w:drawing>
                <wp:inline distT="0" distB="0" distL="0" distR="0" wp14:anchorId="07BE688B" wp14:editId="39451930">
                  <wp:extent cx="2733675" cy="1298496"/>
                  <wp:effectExtent l="0" t="0" r="0" b="0"/>
                  <wp:docPr id="435975912" name="Picture 4359759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29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8AE060E" w14:textId="42AEC50F" w:rsidR="74A84EDA" w:rsidRDefault="74A84EDA" w:rsidP="4A9F3341">
            <w:pPr>
              <w:jc w:val="center"/>
              <w:rPr>
                <w:u w:val="single"/>
              </w:rPr>
            </w:pPr>
            <w:r w:rsidRPr="4A9F3341">
              <w:rPr>
                <w:u w:val="single"/>
              </w:rPr>
              <w:t>Negative Reaktion</w:t>
            </w:r>
          </w:p>
          <w:p w14:paraId="31567046" w14:textId="3E28C485" w:rsidR="5393580C" w:rsidRDefault="5393580C" w:rsidP="5393580C">
            <w:pPr>
              <w:spacing w:line="259" w:lineRule="auto"/>
            </w:pPr>
            <w:r>
              <w:t>Eine negative Reaktion wird bei den anderen Clients als Wolke von traurigen Emojis angezeigt.</w:t>
            </w:r>
          </w:p>
          <w:p w14:paraId="2C11C2F3" w14:textId="78292FA0" w:rsidR="4CC85617" w:rsidRDefault="4CC85617" w:rsidP="4CC85617"/>
        </w:tc>
      </w:tr>
      <w:tr w:rsidR="35EBB751" w14:paraId="626FBE6E" w14:textId="77777777" w:rsidTr="35EBB751">
        <w:tc>
          <w:tcPr>
            <w:tcW w:w="4530" w:type="dxa"/>
          </w:tcPr>
          <w:p w14:paraId="1D9B5954" w14:textId="696BB648" w:rsidR="35EBB751" w:rsidRDefault="35EBB751" w:rsidP="35EBB751">
            <w:r>
              <w:rPr>
                <w:noProof/>
              </w:rPr>
              <w:drawing>
                <wp:inline distT="0" distB="0" distL="0" distR="0" wp14:anchorId="5F4A3551" wp14:editId="3C9240C2">
                  <wp:extent cx="2733675" cy="1323975"/>
                  <wp:effectExtent l="0" t="0" r="0" b="0"/>
                  <wp:docPr id="1844483467" name="Picture 1844483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7FF48E16" w14:textId="74041A25" w:rsidR="48A6D72B" w:rsidRDefault="3C9240C2" w:rsidP="3C9240C2">
            <w:pPr>
              <w:jc w:val="center"/>
              <w:rPr>
                <w:u w:val="single"/>
              </w:rPr>
            </w:pPr>
            <w:r w:rsidRPr="3C9240C2">
              <w:rPr>
                <w:u w:val="single"/>
              </w:rPr>
              <w:t xml:space="preserve">Sprachchat </w:t>
            </w:r>
            <w:proofErr w:type="spellStart"/>
            <w:r w:rsidRPr="3C9240C2">
              <w:rPr>
                <w:u w:val="single"/>
              </w:rPr>
              <w:t>Resample</w:t>
            </w:r>
            <w:proofErr w:type="spellEnd"/>
          </w:p>
          <w:p w14:paraId="7B7CB2DF" w14:textId="48FAE60D" w:rsidR="35EBB751" w:rsidRDefault="3C9240C2" w:rsidP="35EBB751">
            <w:r>
              <w:t xml:space="preserve">Das Audio des Sprachchats wird </w:t>
            </w:r>
            <w:r w:rsidR="18FE2924">
              <w:t xml:space="preserve">durch ein </w:t>
            </w:r>
            <w:proofErr w:type="spellStart"/>
            <w:r w:rsidR="18FE2924">
              <w:t>downsample</w:t>
            </w:r>
            <w:proofErr w:type="spellEnd"/>
            <w:r w:rsidR="18FE2924">
              <w:t xml:space="preserve"> komprimiert. </w:t>
            </w:r>
            <w:r w:rsidR="18FE2924" w:rsidRPr="18FE2924">
              <w:rPr>
                <w:i/>
                <w:iCs/>
              </w:rPr>
              <w:t>(erstellt mit Audacity)</w:t>
            </w:r>
          </w:p>
        </w:tc>
      </w:tr>
    </w:tbl>
    <w:p w14:paraId="2FF5E93C" w14:textId="7DC46531" w:rsidR="35EBB751" w:rsidRDefault="35EBB751" w:rsidP="35EBB751"/>
    <w:p w14:paraId="03B8C5BC" w14:textId="0899E20A" w:rsidR="18FE2924" w:rsidRDefault="18FE2924" w:rsidP="18FE2924">
      <w:pPr>
        <w:pStyle w:val="berschrift2"/>
      </w:pPr>
      <w:r>
        <w:t xml:space="preserve">Modell </w:t>
      </w:r>
      <w:bookmarkStart w:id="18" w:name="_Int_QzKSPbgD"/>
      <w:r>
        <w:t>Platzierung</w:t>
      </w:r>
      <w:bookmarkEnd w:id="18"/>
    </w:p>
    <w:p w14:paraId="7E70F577" w14:textId="0AE811FA" w:rsidR="18FE2924" w:rsidRDefault="18FE2924" w:rsidP="18FE2924"/>
    <w:tbl>
      <w:tblPr>
        <w:tblStyle w:val="Tabellenraster"/>
        <w:tblW w:w="9062" w:type="dxa"/>
        <w:tblLook w:val="04A0" w:firstRow="1" w:lastRow="0" w:firstColumn="1" w:lastColumn="0" w:noHBand="0" w:noVBand="1"/>
      </w:tblPr>
      <w:tblGrid>
        <w:gridCol w:w="4525"/>
        <w:gridCol w:w="4537"/>
      </w:tblGrid>
      <w:tr w:rsidR="254873E3" w14:paraId="2F534296" w14:textId="77777777" w:rsidTr="254873E3">
        <w:tc>
          <w:tcPr>
            <w:tcW w:w="4525" w:type="dxa"/>
          </w:tcPr>
          <w:p w14:paraId="29D277DF" w14:textId="5BF9BACA" w:rsidR="254873E3" w:rsidRDefault="254873E3" w:rsidP="254873E3">
            <w:r>
              <w:rPr>
                <w:noProof/>
              </w:rPr>
              <w:drawing>
                <wp:inline distT="0" distB="0" distL="0" distR="0" wp14:anchorId="2AED85A4" wp14:editId="03492C1A">
                  <wp:extent cx="2724150" cy="1475582"/>
                  <wp:effectExtent l="0" t="0" r="0" b="0"/>
                  <wp:docPr id="2076187441" name="Picture 2076187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618744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7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7" w:type="dxa"/>
          </w:tcPr>
          <w:p w14:paraId="480AC2E8" w14:textId="1BB4EA20" w:rsidR="3C9240C2" w:rsidRDefault="3C9240C2" w:rsidP="3C9240C2">
            <w:pPr>
              <w:jc w:val="center"/>
            </w:pPr>
            <w:r w:rsidRPr="3C9240C2">
              <w:rPr>
                <w:u w:val="single"/>
              </w:rPr>
              <w:t>Podium Modell</w:t>
            </w:r>
          </w:p>
          <w:p w14:paraId="49A25BE7" w14:textId="028DB0E6" w:rsidR="3C9240C2" w:rsidRDefault="3C9240C2">
            <w:r>
              <w:t xml:space="preserve">Das Modell wird zur Orientierung runterskaliert und auf einem Podest </w:t>
            </w:r>
            <w:r w:rsidR="18FE2924">
              <w:t>dargestellt.</w:t>
            </w:r>
          </w:p>
          <w:p w14:paraId="15739356" w14:textId="79F62C83" w:rsidR="254873E3" w:rsidRDefault="254873E3" w:rsidP="254873E3"/>
        </w:tc>
      </w:tr>
      <w:tr w:rsidR="005558EC" w14:paraId="7552A7C2" w14:textId="77777777" w:rsidTr="129A9D69">
        <w:tc>
          <w:tcPr>
            <w:tcW w:w="4525" w:type="dxa"/>
          </w:tcPr>
          <w:p w14:paraId="401D0854" w14:textId="7199251E" w:rsidR="005558EC" w:rsidRDefault="005558EC" w:rsidP="35EBB751">
            <w:r>
              <w:rPr>
                <w:noProof/>
              </w:rPr>
              <w:lastRenderedPageBreak/>
              <w:drawing>
                <wp:inline distT="0" distB="0" distL="0" distR="0" wp14:anchorId="1B31E95C" wp14:editId="129A9D69">
                  <wp:extent cx="2731770" cy="1535717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1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53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7" w:type="dxa"/>
          </w:tcPr>
          <w:p w14:paraId="5721A068" w14:textId="56C00323" w:rsidR="005558EC" w:rsidRDefault="18FE2924" w:rsidP="18FE2924">
            <w:pPr>
              <w:jc w:val="center"/>
            </w:pPr>
            <w:r w:rsidRPr="18FE2924">
              <w:rPr>
                <w:u w:val="single"/>
              </w:rPr>
              <w:t>Teleportflächen</w:t>
            </w:r>
          </w:p>
          <w:p w14:paraId="34D548B2" w14:textId="11206A6D" w:rsidR="005558EC" w:rsidRDefault="18FE2924" w:rsidP="35EBB751">
            <w:r>
              <w:t xml:space="preserve">Teleportflächen werden dynamisch während des </w:t>
            </w:r>
            <w:bookmarkStart w:id="19" w:name="_Int_Vb1ex2NS"/>
            <w:r>
              <w:t>Besichtigens</w:t>
            </w:r>
            <w:bookmarkEnd w:id="19"/>
            <w:r>
              <w:t xml:space="preserve"> platziert.</w:t>
            </w:r>
          </w:p>
        </w:tc>
      </w:tr>
      <w:tr w:rsidR="005558EC" w14:paraId="709E39F1" w14:textId="77777777" w:rsidTr="129A9D69">
        <w:tc>
          <w:tcPr>
            <w:tcW w:w="4525" w:type="dxa"/>
          </w:tcPr>
          <w:p w14:paraId="7EFAA82C" w14:textId="0AE2DA83" w:rsidR="005558EC" w:rsidRDefault="005558EC" w:rsidP="35EBB751">
            <w:r>
              <w:rPr>
                <w:noProof/>
              </w:rPr>
              <w:drawing>
                <wp:inline distT="0" distB="0" distL="0" distR="0" wp14:anchorId="3BE59082" wp14:editId="5A4B9392">
                  <wp:extent cx="2724016" cy="1531358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fik 1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016" cy="153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7" w:type="dxa"/>
          </w:tcPr>
          <w:p w14:paraId="6B8E7E22" w14:textId="344D4372" w:rsidR="005558EC" w:rsidRDefault="18FE2924" w:rsidP="18FE2924">
            <w:pPr>
              <w:jc w:val="center"/>
              <w:rPr>
                <w:u w:val="single"/>
              </w:rPr>
            </w:pPr>
            <w:r w:rsidRPr="18FE2924">
              <w:rPr>
                <w:u w:val="single"/>
              </w:rPr>
              <w:t>Schräge Teleportflächen</w:t>
            </w:r>
          </w:p>
          <w:p w14:paraId="711292FF" w14:textId="1930D999" w:rsidR="005558EC" w:rsidRDefault="18FE2924" w:rsidP="35EBB751">
            <w:r>
              <w:t xml:space="preserve">Schräge Flächen und Treppen werden dabei ebenfalls unterstützt. Dabei werden die </w:t>
            </w:r>
            <w:proofErr w:type="spellStart"/>
            <w:r>
              <w:t>Teleport</w:t>
            </w:r>
            <w:proofErr w:type="spellEnd"/>
            <w:r>
              <w:t xml:space="preserve"> Flächen rotiert und </w:t>
            </w:r>
            <w:bookmarkStart w:id="20" w:name="_Int_pJ6Yr5T7"/>
            <w:r>
              <w:t>skaliert,</w:t>
            </w:r>
            <w:bookmarkEnd w:id="20"/>
            <w:r>
              <w:t xml:space="preserve"> um </w:t>
            </w:r>
            <w:bookmarkStart w:id="21" w:name="_Int_VYQ6KV3P"/>
            <w:r>
              <w:t>das Benutzen</w:t>
            </w:r>
            <w:bookmarkEnd w:id="21"/>
            <w:r>
              <w:t xml:space="preserve"> von Schrägen deutlich zu erleichtern.</w:t>
            </w:r>
          </w:p>
        </w:tc>
      </w:tr>
    </w:tbl>
    <w:p w14:paraId="6492AC81" w14:textId="77777777" w:rsidR="005558EC" w:rsidRDefault="005558EC" w:rsidP="35EBB751"/>
    <w:p w14:paraId="1D2B4B74" w14:textId="2B81E219" w:rsidR="00000000" w:rsidRDefault="18FE2924" w:rsidP="18FE2924">
      <w:pPr>
        <w:pStyle w:val="berschrift2"/>
      </w:pPr>
      <w:r>
        <w:t>Dynamische Sonne</w:t>
      </w:r>
    </w:p>
    <w:p w14:paraId="53A70537" w14:textId="27D2452F" w:rsidR="0055327B" w:rsidRDefault="0055327B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25"/>
        <w:gridCol w:w="4537"/>
      </w:tblGrid>
      <w:tr w:rsidR="18FE2924" w14:paraId="7031B476" w14:textId="77777777" w:rsidTr="18FE2924">
        <w:tc>
          <w:tcPr>
            <w:tcW w:w="4525" w:type="dxa"/>
          </w:tcPr>
          <w:p w14:paraId="6B9B51EA" w14:textId="6BA7712C" w:rsidR="18FE2924" w:rsidRDefault="18FE2924" w:rsidP="18FE2924">
            <w:r>
              <w:rPr>
                <w:noProof/>
              </w:rPr>
              <w:drawing>
                <wp:inline distT="0" distB="0" distL="0" distR="0" wp14:anchorId="61D4EC03" wp14:editId="10EE3152">
                  <wp:extent cx="2724150" cy="1293971"/>
                  <wp:effectExtent l="0" t="0" r="0" b="0"/>
                  <wp:docPr id="487435822" name="Picture 487435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9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7" w:type="dxa"/>
          </w:tcPr>
          <w:p w14:paraId="45B37281" w14:textId="5E3907A5" w:rsidR="18FE2924" w:rsidRDefault="18FE2924" w:rsidP="18FE2924">
            <w:pPr>
              <w:jc w:val="center"/>
            </w:pPr>
            <w:r>
              <w:t>Sonnenstand</w:t>
            </w:r>
          </w:p>
          <w:p w14:paraId="595434F8" w14:textId="2123EAC6" w:rsidR="18FE2924" w:rsidRDefault="18FE2924" w:rsidP="18FE2924">
            <w:r>
              <w:t>Der Sonnenstand um 10 Uhr Systemzeit.</w:t>
            </w:r>
          </w:p>
        </w:tc>
      </w:tr>
      <w:tr w:rsidR="18FE2924" w14:paraId="33EE7EBA" w14:textId="77777777" w:rsidTr="18FE2924">
        <w:tc>
          <w:tcPr>
            <w:tcW w:w="4525" w:type="dxa"/>
          </w:tcPr>
          <w:p w14:paraId="5C225A12" w14:textId="440D02A5" w:rsidR="18FE2924" w:rsidRDefault="18FE2924" w:rsidP="18FE2924">
            <w:r>
              <w:rPr>
                <w:noProof/>
              </w:rPr>
              <w:drawing>
                <wp:inline distT="0" distB="0" distL="0" distR="0" wp14:anchorId="215CC729" wp14:editId="53121124">
                  <wp:extent cx="2724150" cy="1299646"/>
                  <wp:effectExtent l="0" t="0" r="0" b="0"/>
                  <wp:docPr id="578971557" name="Picture 57897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99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7" w:type="dxa"/>
          </w:tcPr>
          <w:p w14:paraId="75985029" w14:textId="18FD5F8B" w:rsidR="18FE2924" w:rsidRDefault="18FE2924" w:rsidP="18FE2924">
            <w:pPr>
              <w:jc w:val="center"/>
            </w:pPr>
            <w:r>
              <w:t>Sonnenstand</w:t>
            </w:r>
          </w:p>
          <w:p w14:paraId="2D414EA1" w14:textId="240161BF" w:rsidR="18FE2924" w:rsidRDefault="18FE2924" w:rsidP="18FE2924">
            <w:r>
              <w:t>Der Sonnenstand um 13 Uhr Systemzeit.</w:t>
            </w:r>
          </w:p>
          <w:p w14:paraId="3F98F013" w14:textId="6655DEFE" w:rsidR="18FE2924" w:rsidRDefault="18FE2924" w:rsidP="18FE2924"/>
        </w:tc>
      </w:tr>
    </w:tbl>
    <w:p w14:paraId="5FC117D8" w14:textId="1115B8AA" w:rsidR="00854CBA" w:rsidRDefault="00854CBA"/>
    <w:sectPr w:rsidR="00854CBA" w:rsidSect="00A95D2B">
      <w:headerReference w:type="default" r:id="rId31"/>
      <w:footerReference w:type="default" r:id="rId3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29DFF" w14:textId="77777777" w:rsidR="00C52C15" w:rsidRDefault="00C52C15" w:rsidP="002F12B3">
      <w:pPr>
        <w:spacing w:after="0" w:line="240" w:lineRule="auto"/>
      </w:pPr>
      <w:r>
        <w:separator/>
      </w:r>
    </w:p>
  </w:endnote>
  <w:endnote w:type="continuationSeparator" w:id="0">
    <w:p w14:paraId="71BD5333" w14:textId="77777777" w:rsidR="00C52C15" w:rsidRDefault="00C52C15" w:rsidP="002F12B3">
      <w:pPr>
        <w:spacing w:after="0" w:line="240" w:lineRule="auto"/>
      </w:pPr>
      <w:r>
        <w:continuationSeparator/>
      </w:r>
    </w:p>
  </w:endnote>
  <w:endnote w:type="continuationNotice" w:id="1">
    <w:p w14:paraId="034F524A" w14:textId="77777777" w:rsidR="00C52C15" w:rsidRDefault="00C52C1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20C0DC4" w14:paraId="574D20F4" w14:textId="77777777" w:rsidTr="220C0DC4">
      <w:tc>
        <w:tcPr>
          <w:tcW w:w="3020" w:type="dxa"/>
        </w:tcPr>
        <w:p w14:paraId="0F1BFF99" w14:textId="0AFB2C26" w:rsidR="220C0DC4" w:rsidRDefault="220C0DC4" w:rsidP="220C0DC4">
          <w:pPr>
            <w:pStyle w:val="Kopfzeile"/>
            <w:ind w:left="-115"/>
          </w:pPr>
          <w:r>
            <w:t>Studienarbeit Anton Böhler, Jan Broer</w:t>
          </w:r>
        </w:p>
      </w:tc>
      <w:tc>
        <w:tcPr>
          <w:tcW w:w="3020" w:type="dxa"/>
        </w:tcPr>
        <w:p w14:paraId="02A35619" w14:textId="7CC5E50A" w:rsidR="220C0DC4" w:rsidRDefault="220C0DC4" w:rsidP="220C0DC4">
          <w:pPr>
            <w:pStyle w:val="Kopfzeile"/>
            <w:jc w:val="center"/>
          </w:pPr>
        </w:p>
      </w:tc>
      <w:tc>
        <w:tcPr>
          <w:tcW w:w="3020" w:type="dxa"/>
        </w:tcPr>
        <w:p w14:paraId="740ADBDC" w14:textId="131ED9A4" w:rsidR="220C0DC4" w:rsidRDefault="220C0DC4" w:rsidP="220C0DC4">
          <w:pPr>
            <w:pStyle w:val="Kopfzeile"/>
            <w:ind w:right="-115"/>
            <w:jc w:val="right"/>
          </w:pPr>
          <w:r>
            <w:fldChar w:fldCharType="begin"/>
          </w:r>
          <w:r>
            <w:instrText>PAGE</w:instrText>
          </w:r>
          <w:r w:rsidR="00E6766C">
            <w:fldChar w:fldCharType="separate"/>
          </w:r>
          <w:r w:rsidR="002F12B3">
            <w:rPr>
              <w:noProof/>
            </w:rPr>
            <w:t>1</w:t>
          </w:r>
          <w:r>
            <w:fldChar w:fldCharType="end"/>
          </w:r>
        </w:p>
      </w:tc>
    </w:tr>
  </w:tbl>
  <w:p w14:paraId="5214091D" w14:textId="17498236" w:rsidR="002F12B3" w:rsidRDefault="002F12B3" w:rsidP="00C53AD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37089" w14:textId="77777777" w:rsidR="00C52C15" w:rsidRDefault="00C52C15" w:rsidP="002F12B3">
      <w:pPr>
        <w:spacing w:after="0" w:line="240" w:lineRule="auto"/>
      </w:pPr>
      <w:r>
        <w:separator/>
      </w:r>
    </w:p>
  </w:footnote>
  <w:footnote w:type="continuationSeparator" w:id="0">
    <w:p w14:paraId="61881BFB" w14:textId="77777777" w:rsidR="00C52C15" w:rsidRDefault="00C52C15" w:rsidP="002F12B3">
      <w:pPr>
        <w:spacing w:after="0" w:line="240" w:lineRule="auto"/>
      </w:pPr>
      <w:r>
        <w:continuationSeparator/>
      </w:r>
    </w:p>
  </w:footnote>
  <w:footnote w:type="continuationNotice" w:id="1">
    <w:p w14:paraId="2FF898EC" w14:textId="77777777" w:rsidR="00C52C15" w:rsidRDefault="00C52C1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20C0DC4" w14:paraId="60FED399" w14:textId="77777777" w:rsidTr="220C0DC4">
      <w:tc>
        <w:tcPr>
          <w:tcW w:w="3020" w:type="dxa"/>
        </w:tcPr>
        <w:p w14:paraId="07E005FA" w14:textId="68A8D8B5" w:rsidR="220C0DC4" w:rsidRDefault="220C0DC4" w:rsidP="220C0DC4">
          <w:pPr>
            <w:pStyle w:val="Kopfzeile"/>
            <w:ind w:left="-115"/>
          </w:pPr>
        </w:p>
      </w:tc>
      <w:tc>
        <w:tcPr>
          <w:tcW w:w="3020" w:type="dxa"/>
        </w:tcPr>
        <w:p w14:paraId="445F83AC" w14:textId="28C44239" w:rsidR="220C0DC4" w:rsidRDefault="220C0DC4" w:rsidP="220C0DC4">
          <w:pPr>
            <w:pStyle w:val="Kopfzeile"/>
            <w:jc w:val="center"/>
          </w:pPr>
        </w:p>
      </w:tc>
      <w:tc>
        <w:tcPr>
          <w:tcW w:w="3020" w:type="dxa"/>
        </w:tcPr>
        <w:p w14:paraId="2B89D9B6" w14:textId="1ADEDD2C" w:rsidR="220C0DC4" w:rsidRDefault="220C0DC4" w:rsidP="220C0DC4">
          <w:pPr>
            <w:pStyle w:val="Kopfzeile"/>
            <w:ind w:right="-115"/>
            <w:jc w:val="right"/>
          </w:pPr>
        </w:p>
      </w:tc>
    </w:tr>
  </w:tbl>
  <w:p w14:paraId="49F2CFE7" w14:textId="5F3B80E3" w:rsidR="002F12B3" w:rsidRDefault="002F12B3">
    <w:pPr>
      <w:pStyle w:val="Kopfzeile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HkMbPXli" int2:invalidationBookmarkName="" int2:hashCode="019YHPo3Y95GSO" int2:id="0kvpdWP7"/>
    <int2:bookmark int2:bookmarkName="_Int_6y8orPAH" int2:invalidationBookmarkName="" int2:hashCode="bTPWYWkn1HvVFH" int2:id="4avtTGOk"/>
    <int2:bookmark int2:bookmarkName="_Int_UOlShd6I" int2:invalidationBookmarkName="" int2:hashCode="/+eZMPubMThs91" int2:id="4ezsyg6j"/>
    <int2:bookmark int2:bookmarkName="_Int_db2qZHu7" int2:invalidationBookmarkName="" int2:hashCode="NZACF2LJU8u59U" int2:id="BJWnjRNq"/>
    <int2:bookmark int2:bookmarkName="_Int_DpTKAN93" int2:invalidationBookmarkName="" int2:hashCode="Sw1FHy3mOVvAiG" int2:id="DgvbdGqq"/>
    <int2:bookmark int2:bookmarkName="_Int_29G6rN0I" int2:invalidationBookmarkName="" int2:hashCode="mOLhTkTrfTbR27" int2:id="JRuT5war"/>
    <int2:bookmark int2:bookmarkName="_Int_TINly2tN" int2:invalidationBookmarkName="" int2:hashCode="O0yN9RfImzp02X" int2:id="JU2M0RCb"/>
    <int2:bookmark int2:bookmarkName="_Int_B6OMqWYW" int2:invalidationBookmarkName="" int2:hashCode="qy4Q03MdLcCVf7" int2:id="JWWKtQHO"/>
    <int2:bookmark int2:bookmarkName="_Int_6XwkWgId" int2:invalidationBookmarkName="" int2:hashCode="STQnrun5irhXEr" int2:id="MhTl4CGx"/>
    <int2:bookmark int2:bookmarkName="_Int_JjTIiUsu" int2:invalidationBookmarkName="" int2:hashCode="jMPA0r+eRWIt1S" int2:id="R1cOvs7S"/>
    <int2:bookmark int2:bookmarkName="_Int_nqWwzWxT" int2:invalidationBookmarkName="" int2:hashCode="KOIv493lPOA7QI" int2:id="Vpa5STx9"/>
    <int2:bookmark int2:bookmarkName="_Int_pJ6Yr5T7" int2:invalidationBookmarkName="" int2:hashCode="+2tAaupoV0xVKo" int2:id="ZAeFlqb5"/>
    <int2:bookmark int2:bookmarkName="_Int_SEqOPZqC" int2:invalidationBookmarkName="" int2:hashCode="UPAg8LYMOGgVSW" int2:id="aGLFaLWf"/>
    <int2:bookmark int2:bookmarkName="_Int_Md7ID8kS" int2:invalidationBookmarkName="" int2:hashCode="CPjSZxPHEnypM7" int2:id="bqapJJdX"/>
    <int2:bookmark int2:bookmarkName="_Int_QzKSPbgD" int2:invalidationBookmarkName="" int2:hashCode="+62ro2UGwIAd+E" int2:id="cPt4vtQO"/>
    <int2:bookmark int2:bookmarkName="_Int_Vb1ex2NS" int2:invalidationBookmarkName="" int2:hashCode="N5Y1lfBVQ/KRHK" int2:id="fJ01VCLX"/>
    <int2:bookmark int2:bookmarkName="_Int_UOlShd6I" int2:invalidationBookmarkName="" int2:hashCode="ffGqKyfqBQlXxW" int2:id="hfUmcTGa"/>
    <int2:bookmark int2:bookmarkName="_Int_g9X9GC2m" int2:invalidationBookmarkName="" int2:hashCode="c3egbzvbDN0ldk" int2:id="o8M7UC89"/>
    <int2:bookmark int2:bookmarkName="_Int_VArmfHOs" int2:invalidationBookmarkName="" int2:hashCode="45GBCRJyVGZI+B" int2:id="pM4vsz5q"/>
    <int2:bookmark int2:bookmarkName="_Int_hAuUeQ42" int2:invalidationBookmarkName="" int2:hashCode="EhDs4H4F4Hi4ie" int2:id="pRLRjIWK"/>
    <int2:bookmark int2:bookmarkName="_Int_kn6wTcpD" int2:invalidationBookmarkName="" int2:hashCode="2wUAO8YL7jCH+C" int2:id="vpIOsy9v"/>
    <int2:bookmark int2:bookmarkName="_Int_vFTfGxXX" int2:invalidationBookmarkName="" int2:hashCode="G915sSYo2MTsQi" int2:id="xAWuAxyP"/>
    <int2:bookmark int2:bookmarkName="_Int_VYQ6KV3P" int2:invalidationBookmarkName="" int2:hashCode="zuhS3QkV0/5Ayd" int2:id="yJCeBXks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C50"/>
    <w:rsid w:val="00003B06"/>
    <w:rsid w:val="00032229"/>
    <w:rsid w:val="00032680"/>
    <w:rsid w:val="00084D9B"/>
    <w:rsid w:val="000B3A94"/>
    <w:rsid w:val="000C29E3"/>
    <w:rsid w:val="000C6BC2"/>
    <w:rsid w:val="000D11E4"/>
    <w:rsid w:val="000E00F2"/>
    <w:rsid w:val="001260C8"/>
    <w:rsid w:val="001553B6"/>
    <w:rsid w:val="001A2F9B"/>
    <w:rsid w:val="001A668A"/>
    <w:rsid w:val="001B4BB0"/>
    <w:rsid w:val="001E00A8"/>
    <w:rsid w:val="002076D7"/>
    <w:rsid w:val="002222F7"/>
    <w:rsid w:val="00223B68"/>
    <w:rsid w:val="00246485"/>
    <w:rsid w:val="00261875"/>
    <w:rsid w:val="002A4B0C"/>
    <w:rsid w:val="002B7C1F"/>
    <w:rsid w:val="002D0DDA"/>
    <w:rsid w:val="002E0FC8"/>
    <w:rsid w:val="002F12B3"/>
    <w:rsid w:val="00303510"/>
    <w:rsid w:val="00316769"/>
    <w:rsid w:val="003169BB"/>
    <w:rsid w:val="003D198D"/>
    <w:rsid w:val="003D3CE1"/>
    <w:rsid w:val="003E0696"/>
    <w:rsid w:val="004115D7"/>
    <w:rsid w:val="0042787E"/>
    <w:rsid w:val="004313EC"/>
    <w:rsid w:val="00437455"/>
    <w:rsid w:val="00443E4D"/>
    <w:rsid w:val="004819C1"/>
    <w:rsid w:val="004B4508"/>
    <w:rsid w:val="00545A03"/>
    <w:rsid w:val="0055327B"/>
    <w:rsid w:val="005558EC"/>
    <w:rsid w:val="005560A6"/>
    <w:rsid w:val="005D2702"/>
    <w:rsid w:val="005E189A"/>
    <w:rsid w:val="006724D3"/>
    <w:rsid w:val="006835F3"/>
    <w:rsid w:val="006A53E5"/>
    <w:rsid w:val="006C758E"/>
    <w:rsid w:val="006D117B"/>
    <w:rsid w:val="006D1F43"/>
    <w:rsid w:val="00736982"/>
    <w:rsid w:val="00760350"/>
    <w:rsid w:val="00761EA2"/>
    <w:rsid w:val="00771360"/>
    <w:rsid w:val="007A2E3C"/>
    <w:rsid w:val="007C0298"/>
    <w:rsid w:val="007F514E"/>
    <w:rsid w:val="007F6C54"/>
    <w:rsid w:val="007F734C"/>
    <w:rsid w:val="00812A12"/>
    <w:rsid w:val="008159B6"/>
    <w:rsid w:val="00826FE4"/>
    <w:rsid w:val="00854CBA"/>
    <w:rsid w:val="0087482C"/>
    <w:rsid w:val="0088377C"/>
    <w:rsid w:val="00894001"/>
    <w:rsid w:val="008C147F"/>
    <w:rsid w:val="008E0125"/>
    <w:rsid w:val="008E1146"/>
    <w:rsid w:val="00903C50"/>
    <w:rsid w:val="00932600"/>
    <w:rsid w:val="00933D0B"/>
    <w:rsid w:val="00936E06"/>
    <w:rsid w:val="00954320"/>
    <w:rsid w:val="00966E34"/>
    <w:rsid w:val="00975921"/>
    <w:rsid w:val="00984DF6"/>
    <w:rsid w:val="009F614C"/>
    <w:rsid w:val="00A02F11"/>
    <w:rsid w:val="00A17385"/>
    <w:rsid w:val="00A4752B"/>
    <w:rsid w:val="00A61B4F"/>
    <w:rsid w:val="00A80911"/>
    <w:rsid w:val="00A95D2B"/>
    <w:rsid w:val="00AA4645"/>
    <w:rsid w:val="00AB1D74"/>
    <w:rsid w:val="00AB5108"/>
    <w:rsid w:val="00AD1D19"/>
    <w:rsid w:val="00AF1B8E"/>
    <w:rsid w:val="00B25F96"/>
    <w:rsid w:val="00B32A52"/>
    <w:rsid w:val="00B33191"/>
    <w:rsid w:val="00B40FB3"/>
    <w:rsid w:val="00B55C12"/>
    <w:rsid w:val="00B64868"/>
    <w:rsid w:val="00B766C3"/>
    <w:rsid w:val="00BE138D"/>
    <w:rsid w:val="00C256E9"/>
    <w:rsid w:val="00C32B34"/>
    <w:rsid w:val="00C34C07"/>
    <w:rsid w:val="00C52C15"/>
    <w:rsid w:val="00C52DFA"/>
    <w:rsid w:val="00C53AD6"/>
    <w:rsid w:val="00C74F5B"/>
    <w:rsid w:val="00C867A4"/>
    <w:rsid w:val="00D13903"/>
    <w:rsid w:val="00DC4364"/>
    <w:rsid w:val="00E23740"/>
    <w:rsid w:val="00E40C73"/>
    <w:rsid w:val="00E45887"/>
    <w:rsid w:val="00E4651A"/>
    <w:rsid w:val="00E6766C"/>
    <w:rsid w:val="00E820B2"/>
    <w:rsid w:val="00EC5325"/>
    <w:rsid w:val="00EE62D3"/>
    <w:rsid w:val="00EF17C7"/>
    <w:rsid w:val="00F33B6B"/>
    <w:rsid w:val="00F424D6"/>
    <w:rsid w:val="00F45673"/>
    <w:rsid w:val="00F512B5"/>
    <w:rsid w:val="00F71CBD"/>
    <w:rsid w:val="00FA61CD"/>
    <w:rsid w:val="00FC718A"/>
    <w:rsid w:val="00FD456A"/>
    <w:rsid w:val="00FE54EB"/>
    <w:rsid w:val="01167BA1"/>
    <w:rsid w:val="017A1F00"/>
    <w:rsid w:val="05BF4D22"/>
    <w:rsid w:val="05CE8EC0"/>
    <w:rsid w:val="062F1684"/>
    <w:rsid w:val="06D64F11"/>
    <w:rsid w:val="06E5CF13"/>
    <w:rsid w:val="092C3C98"/>
    <w:rsid w:val="0E678A92"/>
    <w:rsid w:val="0F11C30F"/>
    <w:rsid w:val="0F7B337D"/>
    <w:rsid w:val="0FB83CE6"/>
    <w:rsid w:val="0FDBED17"/>
    <w:rsid w:val="129A9D69"/>
    <w:rsid w:val="12B8FB5D"/>
    <w:rsid w:val="14A4A395"/>
    <w:rsid w:val="15879058"/>
    <w:rsid w:val="160FB7CE"/>
    <w:rsid w:val="16DD6DAB"/>
    <w:rsid w:val="170E5CA4"/>
    <w:rsid w:val="178E64BE"/>
    <w:rsid w:val="18FE2924"/>
    <w:rsid w:val="196BD20F"/>
    <w:rsid w:val="19B1C51D"/>
    <w:rsid w:val="1AC69CF8"/>
    <w:rsid w:val="1C4DA5B2"/>
    <w:rsid w:val="1D91D8EF"/>
    <w:rsid w:val="1EAF34CD"/>
    <w:rsid w:val="20BA68EE"/>
    <w:rsid w:val="220C0DC4"/>
    <w:rsid w:val="22FD7D6F"/>
    <w:rsid w:val="254873E3"/>
    <w:rsid w:val="2767197D"/>
    <w:rsid w:val="27B7945F"/>
    <w:rsid w:val="2820D1FC"/>
    <w:rsid w:val="2A1F5435"/>
    <w:rsid w:val="2A409BEE"/>
    <w:rsid w:val="2C473D83"/>
    <w:rsid w:val="2CA8C06B"/>
    <w:rsid w:val="2D6C5416"/>
    <w:rsid w:val="2DBC6956"/>
    <w:rsid w:val="2F8BC2FE"/>
    <w:rsid w:val="3004389C"/>
    <w:rsid w:val="309D40DA"/>
    <w:rsid w:val="32B453F8"/>
    <w:rsid w:val="34AD468B"/>
    <w:rsid w:val="34FFEC7C"/>
    <w:rsid w:val="35EBB751"/>
    <w:rsid w:val="36EAFE37"/>
    <w:rsid w:val="3AD5FD89"/>
    <w:rsid w:val="3C9240C2"/>
    <w:rsid w:val="3D5DD628"/>
    <w:rsid w:val="3E031772"/>
    <w:rsid w:val="400466CA"/>
    <w:rsid w:val="4066E5D1"/>
    <w:rsid w:val="40CC5A30"/>
    <w:rsid w:val="415182B1"/>
    <w:rsid w:val="41D7B0EE"/>
    <w:rsid w:val="4511AF90"/>
    <w:rsid w:val="451546F8"/>
    <w:rsid w:val="45FD84FD"/>
    <w:rsid w:val="466CE9B8"/>
    <w:rsid w:val="47CCDEA5"/>
    <w:rsid w:val="48A6D72B"/>
    <w:rsid w:val="495C6C5D"/>
    <w:rsid w:val="49E00147"/>
    <w:rsid w:val="4A064033"/>
    <w:rsid w:val="4A9F3341"/>
    <w:rsid w:val="4B6F5196"/>
    <w:rsid w:val="4CC85617"/>
    <w:rsid w:val="4D3E459C"/>
    <w:rsid w:val="4D6C720E"/>
    <w:rsid w:val="4E64FA5E"/>
    <w:rsid w:val="4ECB6ADC"/>
    <w:rsid w:val="4F8ADB3A"/>
    <w:rsid w:val="5202D9C8"/>
    <w:rsid w:val="538282D7"/>
    <w:rsid w:val="5393580C"/>
    <w:rsid w:val="581A87C5"/>
    <w:rsid w:val="5C6BC5BF"/>
    <w:rsid w:val="5CB416AD"/>
    <w:rsid w:val="5D08AA44"/>
    <w:rsid w:val="5D305589"/>
    <w:rsid w:val="5D5B8CA3"/>
    <w:rsid w:val="5DC888E6"/>
    <w:rsid w:val="5F4606E6"/>
    <w:rsid w:val="5F873F2F"/>
    <w:rsid w:val="619590E1"/>
    <w:rsid w:val="61D1DB94"/>
    <w:rsid w:val="62899042"/>
    <w:rsid w:val="62F6F227"/>
    <w:rsid w:val="651918FE"/>
    <w:rsid w:val="69C2BE65"/>
    <w:rsid w:val="69DC88D2"/>
    <w:rsid w:val="6BC467CC"/>
    <w:rsid w:val="6D2B8B89"/>
    <w:rsid w:val="6E8B4DA5"/>
    <w:rsid w:val="700A2D66"/>
    <w:rsid w:val="71346DFD"/>
    <w:rsid w:val="727155C4"/>
    <w:rsid w:val="74A84EDA"/>
    <w:rsid w:val="7695636B"/>
    <w:rsid w:val="79603ABB"/>
    <w:rsid w:val="79EFB744"/>
    <w:rsid w:val="7AD58DCC"/>
    <w:rsid w:val="7EBBA083"/>
    <w:rsid w:val="7F8C0E4F"/>
    <w:rsid w:val="7F91D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378B0"/>
  <w15:chartTrackingRefBased/>
  <w15:docId w15:val="{D7198002-240E-40B4-A393-B8EEE0C18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36E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36E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36E0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36E0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de-DE"/>
    </w:rPr>
  </w:style>
  <w:style w:type="table" w:styleId="Tabellenraster">
    <w:name w:val="Table Grid"/>
    <w:basedOn w:val="NormaleTabelle"/>
    <w:uiPriority w:val="59"/>
    <w:rsid w:val="00936E0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2F12B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F12B3"/>
    <w:rPr>
      <w:lang w:val="de-DE"/>
    </w:rPr>
  </w:style>
  <w:style w:type="paragraph" w:styleId="Fuzeile">
    <w:name w:val="footer"/>
    <w:basedOn w:val="Standard"/>
    <w:link w:val="FuzeileZchn"/>
    <w:uiPriority w:val="99"/>
    <w:unhideWhenUsed/>
    <w:rsid w:val="002F12B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F12B3"/>
    <w:rPr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sv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sv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image" Target="media/image17.jpeg"/><Relationship Id="rId28" Type="http://schemas.openxmlformats.org/officeDocument/2006/relationships/image" Target="media/image22.gif"/><Relationship Id="rId10" Type="http://schemas.openxmlformats.org/officeDocument/2006/relationships/image" Target="media/image4.png"/><Relationship Id="rId19" Type="http://schemas.openxmlformats.org/officeDocument/2006/relationships/image" Target="media/image13.sv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gif"/><Relationship Id="rId30" Type="http://schemas.openxmlformats.org/officeDocument/2006/relationships/image" Target="media/image24.jpeg"/><Relationship Id="rId35" Type="http://schemas.microsoft.com/office/2020/10/relationships/intelligence" Target="intelligence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513</Words>
  <Characters>2927</Characters>
  <Application>Microsoft Office Word</Application>
  <DocSecurity>0</DocSecurity>
  <Lines>24</Lines>
  <Paragraphs>6</Paragraphs>
  <ScaleCrop>false</ScaleCrop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Böhler</dc:creator>
  <cp:keywords/>
  <dc:description/>
  <cp:lastModifiedBy>Anton Böhler</cp:lastModifiedBy>
  <cp:revision>2</cp:revision>
  <dcterms:created xsi:type="dcterms:W3CDTF">2022-11-22T15:58:00Z</dcterms:created>
  <dcterms:modified xsi:type="dcterms:W3CDTF">2022-11-22T15:58:00Z</dcterms:modified>
</cp:coreProperties>
</file>